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8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4E34CA" w:rsidRPr="007B73FB" w:rsidTr="00641AB9">
        <w:tc>
          <w:tcPr>
            <w:tcW w:w="4815" w:type="dxa"/>
          </w:tcPr>
          <w:p w:rsidR="004E34CA" w:rsidRPr="007B73FB" w:rsidRDefault="004E34CA" w:rsidP="004E34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КПІ </w:t>
            </w:r>
            <w:proofErr w:type="spellStart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Ігоря</w:t>
            </w:r>
            <w:proofErr w:type="spellEnd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Сікорського</w:t>
            </w:r>
            <w:proofErr w:type="spellEnd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4CA" w:rsidRPr="007B73FB" w:rsidRDefault="004E34CA" w:rsidP="004E34CA">
            <w:pPr>
              <w:pStyle w:val="a6"/>
              <w:ind w:firstLine="709"/>
              <w:rPr>
                <w:sz w:val="24"/>
                <w:szCs w:val="24"/>
              </w:rPr>
            </w:pPr>
            <w:r w:rsidRPr="007B73FB">
              <w:rPr>
                <w:sz w:val="24"/>
                <w:szCs w:val="24"/>
              </w:rPr>
              <w:t>Факультет /інститут</w:t>
            </w:r>
          </w:p>
          <w:p w:rsidR="004E34CA" w:rsidRPr="007B73FB" w:rsidRDefault="004E34CA" w:rsidP="004E34CA">
            <w:pPr>
              <w:pStyle w:val="a6"/>
              <w:ind w:firstLine="709"/>
              <w:rPr>
                <w:sz w:val="24"/>
                <w:szCs w:val="24"/>
                <w:highlight w:val="yellow"/>
              </w:rPr>
            </w:pPr>
            <w:r w:rsidRPr="007B73FB">
              <w:rPr>
                <w:sz w:val="24"/>
                <w:szCs w:val="24"/>
                <w:highlight w:val="yellow"/>
              </w:rPr>
              <w:t>Кафедра___________</w:t>
            </w:r>
          </w:p>
          <w:p w:rsidR="004E34CA" w:rsidRPr="007B73FB" w:rsidRDefault="004E34CA" w:rsidP="004E34CA">
            <w:pPr>
              <w:pStyle w:val="a6"/>
              <w:ind w:firstLine="709"/>
              <w:rPr>
                <w:sz w:val="24"/>
                <w:szCs w:val="24"/>
              </w:rPr>
            </w:pPr>
            <w:r w:rsidRPr="007B73FB">
              <w:rPr>
                <w:sz w:val="24"/>
                <w:szCs w:val="24"/>
                <w:highlight w:val="yellow"/>
              </w:rPr>
              <w:t>лабораторія /відділ_____</w:t>
            </w:r>
          </w:p>
          <w:p w:rsidR="004E34CA" w:rsidRPr="007B73FB" w:rsidRDefault="004E34CA" w:rsidP="004E34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E34CA" w:rsidRPr="007B73FB" w:rsidRDefault="00E359AB" w:rsidP="00E35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4E34CA" w:rsidRPr="007B73FB" w:rsidRDefault="004E34CA" w:rsidP="004E34C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Декан/директор</w:t>
            </w:r>
          </w:p>
          <w:p w:rsidR="004E34CA" w:rsidRPr="007B73FB" w:rsidRDefault="004E34CA" w:rsidP="004E34C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4CA" w:rsidRPr="007B73FB" w:rsidRDefault="004E34CA" w:rsidP="004E34C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4CA" w:rsidRPr="007B73FB" w:rsidRDefault="004E34CA" w:rsidP="004E34C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B7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‘</w:t>
            </w:r>
            <w:r w:rsidRPr="007B73FB">
              <w:rPr>
                <w:rFonts w:ascii="Times New Roman" w:hAnsi="Times New Roman" w:cs="Times New Roman"/>
                <w:sz w:val="24"/>
                <w:szCs w:val="24"/>
              </w:rPr>
              <w:t>я, ПРІЗВИЩЕ)</w:t>
            </w:r>
          </w:p>
          <w:p w:rsidR="004E34CA" w:rsidRPr="007B73FB" w:rsidRDefault="004E34CA" w:rsidP="004E34C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4CA" w:rsidRPr="007B73FB" w:rsidRDefault="004E34CA" w:rsidP="004E34C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«____»___________202_ р.</w:t>
            </w:r>
          </w:p>
        </w:tc>
      </w:tr>
    </w:tbl>
    <w:p w:rsidR="00D15A42" w:rsidRPr="007B73FB" w:rsidRDefault="00D15A42" w:rsidP="004E3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ПОСАДОВА ІНСТРУКЦІЯ </w:t>
      </w:r>
    </w:p>
    <w:p w:rsidR="00D15A42" w:rsidRPr="007B73FB" w:rsidRDefault="008262AC" w:rsidP="004E3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Фахівця 2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категорії </w:t>
      </w:r>
    </w:p>
    <w:p w:rsidR="00D15A42" w:rsidRPr="007B73FB" w:rsidRDefault="00B0052D" w:rsidP="004E34C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="00D15A42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</w:t>
      </w:r>
    </w:p>
    <w:p w:rsidR="001C39BE" w:rsidRPr="007B73FB" w:rsidRDefault="001C39BE" w:rsidP="004E34C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1.1.Фахівець 2 категорії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належить до </w:t>
      </w:r>
      <w:r w:rsidRPr="007B73FB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val="uk-UA" w:eastAsia="ru-RU"/>
        </w:rPr>
        <w:t>професійної групи "</w:t>
      </w:r>
      <w:r w:rsidRPr="007B73FB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73FB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eastAsia="ru-RU"/>
        </w:rPr>
        <w:t>Фахівці</w:t>
      </w:r>
      <w:proofErr w:type="spellEnd"/>
      <w:r w:rsidRPr="007B73FB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val="uk-UA" w:eastAsia="ru-RU"/>
        </w:rPr>
        <w:t>".</w:t>
      </w:r>
    </w:p>
    <w:p w:rsidR="00B0052D" w:rsidRPr="007B73FB" w:rsidRDefault="001C39BE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</w:t>
      </w:r>
      <w:r w:rsidR="009732A7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262AC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Фахівець 2</w:t>
      </w:r>
      <w:r w:rsidR="00B0052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категорії приймається та звільняється з посади наказом проректора </w:t>
      </w:r>
      <w:r w:rsidR="00BA256C" w:rsidRPr="00BA2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науково-педагогічної</w:t>
      </w:r>
      <w:r w:rsidR="002424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</w:t>
      </w:r>
      <w:bookmarkStart w:id="0" w:name="_GoBack"/>
      <w:bookmarkEnd w:id="0"/>
      <w:r w:rsidR="00BA2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052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дотриманням вимог чинного законодавства про працю.</w:t>
      </w:r>
    </w:p>
    <w:p w:rsidR="00B0052D" w:rsidRPr="007B73FB" w:rsidRDefault="001C39BE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</w:t>
      </w:r>
      <w:r w:rsidR="00B0052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.Фахівець</w:t>
      </w:r>
      <w:r w:rsidR="008262AC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F5AD5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категорії</w:t>
      </w:r>
      <w:r w:rsidR="00B0052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підпорядковується безпосередньо </w:t>
      </w:r>
      <w:r w:rsidR="009408B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 w:rsidR="00B0052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39BE" w:rsidRPr="007B73FB" w:rsidRDefault="001C39BE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</w:t>
      </w:r>
      <w:r w:rsidR="008262AC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.Фахівець 2</w:t>
      </w:r>
      <w:r w:rsidR="00B0052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категорії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</w:t>
      </w:r>
      <w:r w:rsidR="00346E13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університету, розпорядження</w:t>
      </w:r>
      <w:r w:rsidR="00346E13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1A66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декана/директора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прийнятими в межах компетенції останнього, та цією посадовою інструкцією</w:t>
      </w:r>
    </w:p>
    <w:p w:rsidR="00D15A42" w:rsidRPr="007B73FB" w:rsidRDefault="00796D9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B0052D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85F19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15A42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та обов’язки</w:t>
      </w:r>
    </w:p>
    <w:p w:rsidR="00B85F19" w:rsidRPr="007B73FB" w:rsidRDefault="002A6AA9" w:rsidP="004E34CA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Фахівець 2</w:t>
      </w:r>
      <w:r w:rsidR="00B85F19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категорії</w:t>
      </w:r>
      <w:r w:rsidR="004F5AD5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повинен</w:t>
      </w:r>
      <w:r w:rsidR="00B85F19" w:rsidRPr="007B73FB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uk-UA"/>
        </w:rPr>
        <w:t>: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2.1.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Прий</w:t>
      </w:r>
      <w:r w:rsidR="00C00296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мати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та реєстр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вихідн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документ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, перевір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яти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правиль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ність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їх оформлення, адресування, наявності підписів, віз і додатків;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2.2.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Повер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тати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неправильно оформле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ні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документ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виконавцям на доопрацювання;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2.3.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Реєстр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вхідн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лист</w:t>
      </w:r>
      <w:r w:rsidR="00D46CFE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з МОНУ (на картках та комп’ютері); 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2.4.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Реєстр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вихідн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документ</w:t>
      </w:r>
      <w:r w:rsidR="00D46CFE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(на картках, комп'ютері), систематиз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копі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ї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вихідних листів;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2.5.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Формува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виконан</w:t>
      </w:r>
      <w:r w:rsidR="0050463C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документ</w:t>
      </w:r>
      <w:r w:rsidR="00D46CFE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у справи по певним ділянкам роботи відповідно до затвердженої номенклатури;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2.6.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Готувати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документ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 наступного зберігання і використання (експертиза цінності, оформлення справ, складання описів);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2.7.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Переда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вати 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закінчен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і 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виробництвом справ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в архів університету;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8</w:t>
      </w: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Викон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окрем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службов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і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доручен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ня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начальника загального відділу.</w:t>
      </w:r>
    </w:p>
    <w:p w:rsidR="00D15A42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2.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9</w:t>
      </w: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Реєстр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увати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договор</w:t>
      </w:r>
      <w:r w:rsidR="00796D99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и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 університету.</w:t>
      </w:r>
    </w:p>
    <w:p w:rsidR="00B85F19" w:rsidRPr="007B73FB" w:rsidRDefault="00B85F19" w:rsidP="004E34CA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796D99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Виконувати правила внутрішнього розпорядку КПІ ім. Ігоря </w:t>
      </w:r>
      <w:r w:rsidR="00476F57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Сікорського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5A42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="00D15A42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Права</w:t>
      </w:r>
    </w:p>
    <w:p w:rsidR="00D15A42" w:rsidRPr="007B73FB" w:rsidRDefault="008262A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Фахівець 2 </w:t>
      </w:r>
      <w:r w:rsidR="00883AE4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категорії </w:t>
      </w:r>
      <w:r w:rsidR="00D15A42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має право:</w:t>
      </w:r>
    </w:p>
    <w:p w:rsidR="00D15A42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3.1.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Вносити на розгляд начальника загального відділу пропозиції щодо поліпшення діяльності підрозділу, форм і методів роботи з документами.</w:t>
      </w:r>
    </w:p>
    <w:p w:rsidR="00D15A42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3.2.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Не приймати вихідні документи та договори, що оформлені з порушенням вимог законодавства України з питань діловодства.</w:t>
      </w:r>
    </w:p>
    <w:p w:rsidR="00D15A42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3.3.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У межах своєї компетенції повідомляти начальника загального відділу про всі недоліки в діяльності підрозділів університету та відділу (окремих працівників), виявлених у процесі виконання своїх посадових прав і обов'язків і вносити пропозиції по їх усуненню.</w:t>
      </w:r>
    </w:p>
    <w:p w:rsidR="00D15A42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3.4</w:t>
      </w:r>
      <w:r w:rsidRPr="007B73F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uk-UA" w:eastAsia="ru-RU"/>
        </w:rPr>
        <w:t>.</w:t>
      </w:r>
      <w:r w:rsidR="00D15A42" w:rsidRPr="007B73F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>Підписувати і візувати документи в межах своєї компетенції.</w:t>
      </w:r>
    </w:p>
    <w:p w:rsidR="00D15A42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3.5.Вимагати від керівництва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департаменту управління справами,</w:t>
      </w: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сприян</w:t>
      </w:r>
      <w:r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ня у виконанні обов'язків, передбачених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цією посадовою інструкцією.</w:t>
      </w:r>
    </w:p>
    <w:p w:rsidR="00D15A42" w:rsidRPr="007B73FB" w:rsidRDefault="00D15A42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5A42" w:rsidRPr="007B73FB" w:rsidRDefault="00641AB9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="00D15A42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</w:t>
      </w:r>
    </w:p>
    <w:p w:rsidR="00D15A42" w:rsidRPr="007B73FB" w:rsidRDefault="002A6AA9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2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категорії</w:t>
      </w:r>
      <w:r w:rsidR="00883AE4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відповідальність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83AE4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4.1.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неналежне виконання або невиконання своїх посадових обов'язків, що передбачені цією посадовою інструкцією, - в межах, визначених</w:t>
      </w:r>
      <w:r w:rsidR="00346E13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 України про працю.</w:t>
      </w:r>
    </w:p>
    <w:p w:rsidR="00883AE4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правопорушення, здійснені в процесі своєї діяльності, - в межах, визначених адміністративним, кримінальним та цивільним законодавством України.</w:t>
      </w:r>
    </w:p>
    <w:p w:rsidR="00883AE4" w:rsidRPr="007B73FB" w:rsidRDefault="00883AE4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завдання матеріальної шкоди - в межах, визначених цивільним законодавством та законодавством України про працю.</w:t>
      </w:r>
    </w:p>
    <w:p w:rsidR="00FC085B" w:rsidRPr="007B73FB" w:rsidRDefault="00FC085B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</w:t>
      </w:r>
      <w:r w:rsidRPr="007B73FB">
        <w:rPr>
          <w:rFonts w:ascii="Times New Roman" w:hAnsi="Times New Roman" w:cs="Times New Roman"/>
          <w:sz w:val="24"/>
          <w:szCs w:val="24"/>
        </w:rPr>
        <w:t xml:space="preserve">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недотримання Правил внутрішнього розпорядку КПІ ім. Ігоря Сікорського, охорони праці,</w:t>
      </w:r>
      <w:r w:rsidR="00346E13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пожежної безпеки.</w:t>
      </w:r>
    </w:p>
    <w:p w:rsidR="00FC085B" w:rsidRPr="007B73FB" w:rsidRDefault="000E522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5A42" w:rsidRPr="007B73FB" w:rsidRDefault="00641AB9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08444C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639F2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Повинен знати</w:t>
      </w:r>
    </w:p>
    <w:p w:rsidR="00D15A42" w:rsidRPr="007B73FB" w:rsidRDefault="002A6AA9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Фахівець 2</w:t>
      </w:r>
      <w:r w:rsidR="00346E13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15A42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категорі</w:t>
      </w:r>
      <w:r w:rsidR="00017881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ї</w:t>
      </w:r>
      <w:r w:rsidR="0008444C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повинен</w:t>
      </w:r>
      <w:r w:rsidR="00346E13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15A42" w:rsidRPr="007B73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знати: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</w:t>
      </w:r>
      <w:r w:rsidR="00476F57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 України, нормативну базу Університету, н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ормативні правові акти, положення, інструкції, інші керівні матеріали і документи по веденню діловодства в університеті.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5.2.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Основні положення Єдиної державної системи діловодства.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5.3.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Структуру </w:t>
      </w:r>
      <w:r w:rsidR="00B639F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КПІ ім. Ігоря Сікорського</w:t>
      </w:r>
      <w:r w:rsidR="00476F57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Стандарти уніфікованої системи організаційно-розпорядчої документації.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5.5.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Порядок контролю за проходженням службових документів і матеріалів.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5.6.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Основи організації праці.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5.7.</w:t>
      </w:r>
      <w:r w:rsidR="00D15A42" w:rsidRPr="007B73F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  <w:t>Правила експлуатації обчислювальної техніки.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 внутрішнього розпорядку</w:t>
      </w:r>
      <w:r w:rsidR="00476F57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КПІ ім.</w:t>
      </w:r>
      <w:r w:rsidR="00017881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6F57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Ігоря Сікорського, колективний договір КПІ ім. Ігоря Сікорського, положення про </w:t>
      </w:r>
      <w:r w:rsidR="009408B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5A42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5.9.</w:t>
      </w:r>
      <w:r w:rsidR="00D15A42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 і норми охорони праці.</w:t>
      </w:r>
    </w:p>
    <w:p w:rsidR="0008444C" w:rsidRPr="007B73FB" w:rsidRDefault="0008444C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5.10.</w:t>
      </w:r>
      <w:r w:rsidR="007411E0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Державну мову на високому рівні.</w:t>
      </w:r>
    </w:p>
    <w:p w:rsidR="007411E0" w:rsidRPr="007B73FB" w:rsidRDefault="007411E0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5.11. Навички роботи з офісними інформаційними системами</w:t>
      </w:r>
      <w:r w:rsidR="00DE3ACB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(MS Office, електронна пошта, електронний документообіг).</w:t>
      </w:r>
    </w:p>
    <w:p w:rsidR="00DE3ACB" w:rsidRPr="007B73FB" w:rsidRDefault="00641AB9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DE3ACB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DE3ACB" w:rsidRPr="007B73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ACB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D46CFE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валіфікаційні вимоги</w:t>
      </w:r>
    </w:p>
    <w:p w:rsidR="000E522C" w:rsidRPr="007B73FB" w:rsidRDefault="00DE3ACB" w:rsidP="004E34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7219A0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7219A0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П</w:t>
      </w:r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овна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або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базова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вища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освіта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відповідного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напряму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підготовки (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спеціаліст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або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бакалавр). Для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спеціаліста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- без вимог </w:t>
      </w:r>
      <w:proofErr w:type="gram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до стажу</w:t>
      </w:r>
      <w:proofErr w:type="gram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роботи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, для бакалавра - стаж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роботи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за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професією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фахівця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- не </w:t>
      </w:r>
      <w:proofErr w:type="spellStart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менше</w:t>
      </w:r>
      <w:proofErr w:type="spellEnd"/>
      <w:r w:rsidR="000E522C" w:rsidRPr="007B73FB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1 року.</w:t>
      </w:r>
    </w:p>
    <w:p w:rsidR="007219A0" w:rsidRPr="007B73FB" w:rsidRDefault="00641AB9" w:rsidP="004E34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7219A0" w:rsidRPr="007B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19A0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D46CFE" w:rsidRPr="007B73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заємовідносини за посадою</w:t>
      </w:r>
    </w:p>
    <w:p w:rsidR="007219A0" w:rsidRPr="007B73FB" w:rsidRDefault="007219A0" w:rsidP="004E34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відсутності фахівця</w:t>
      </w:r>
      <w:r w:rsidR="007E686E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категорії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обов’язки виконує особа, призначена у встановленому порядку, яка набуває відповідних прав та несе відповідальність за неналежне виконання покладених на неї обов’язків.</w:t>
      </w:r>
    </w:p>
    <w:p w:rsidR="007219A0" w:rsidRPr="007B73FB" w:rsidRDefault="007219A0" w:rsidP="004E34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Фахівець</w:t>
      </w:r>
      <w:r w:rsidR="008262AC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686E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категорії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виконання обов’язків і реалізації прав взаємодіє з працівниками інших струк</w:t>
      </w:r>
      <w:r w:rsidR="007E686E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турних підрозділів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5C0A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факультету/інституту</w:t>
      </w:r>
      <w:r w:rsidR="009408BD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35C0A"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B7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Університету.</w:t>
      </w:r>
    </w:p>
    <w:p w:rsidR="004E34CA" w:rsidRPr="007B73FB" w:rsidRDefault="004E34CA" w:rsidP="004E34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34CA" w:rsidRPr="007B73FB" w:rsidRDefault="004E34CA" w:rsidP="004E34CA">
      <w:pPr>
        <w:pStyle w:val="a6"/>
        <w:ind w:firstLine="709"/>
        <w:rPr>
          <w:sz w:val="24"/>
          <w:szCs w:val="24"/>
          <w:lang w:val="ru-RU"/>
        </w:rPr>
      </w:pPr>
      <w:r w:rsidRPr="007B73FB">
        <w:rPr>
          <w:sz w:val="24"/>
          <w:szCs w:val="24"/>
          <w:lang w:val="ru-RU"/>
        </w:rPr>
        <w:t>УЗГОДЖЕНО:</w:t>
      </w:r>
    </w:p>
    <w:p w:rsidR="004E34CA" w:rsidRPr="007B73FB" w:rsidRDefault="004E34CA" w:rsidP="004E34CA">
      <w:pPr>
        <w:pStyle w:val="a6"/>
        <w:ind w:firstLine="709"/>
        <w:rPr>
          <w:sz w:val="24"/>
          <w:szCs w:val="24"/>
        </w:rPr>
      </w:pPr>
    </w:p>
    <w:p w:rsidR="004E34CA" w:rsidRPr="007B73FB" w:rsidRDefault="004E34CA" w:rsidP="004E34CA">
      <w:pPr>
        <w:pStyle w:val="a6"/>
        <w:ind w:firstLine="709"/>
        <w:jc w:val="left"/>
        <w:rPr>
          <w:sz w:val="24"/>
          <w:szCs w:val="24"/>
        </w:rPr>
      </w:pPr>
      <w:r w:rsidRPr="007B73FB">
        <w:rPr>
          <w:sz w:val="24"/>
          <w:szCs w:val="24"/>
        </w:rPr>
        <w:t>Керівник структурного підрозділу</w:t>
      </w:r>
      <w:r w:rsidRPr="007B73FB">
        <w:rPr>
          <w:sz w:val="24"/>
          <w:szCs w:val="24"/>
          <w:lang w:val="ru-RU"/>
        </w:rPr>
        <w:t>_____________________ «___»_________202_ р.</w:t>
      </w:r>
      <w:r w:rsidRPr="007B73FB">
        <w:rPr>
          <w:sz w:val="24"/>
          <w:szCs w:val="24"/>
        </w:rPr>
        <w:t xml:space="preserve"> </w:t>
      </w:r>
    </w:p>
    <w:p w:rsidR="004E34CA" w:rsidRPr="007B73FB" w:rsidRDefault="004E34CA" w:rsidP="004E34CA">
      <w:pPr>
        <w:pStyle w:val="a6"/>
        <w:ind w:firstLine="709"/>
        <w:jc w:val="left"/>
        <w:rPr>
          <w:sz w:val="24"/>
          <w:szCs w:val="24"/>
        </w:rPr>
      </w:pPr>
    </w:p>
    <w:p w:rsidR="004E34CA" w:rsidRPr="007B73FB" w:rsidRDefault="004E34CA" w:rsidP="004E3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B73FB">
        <w:rPr>
          <w:rFonts w:ascii="Times New Roman" w:hAnsi="Times New Roman" w:cs="Times New Roman"/>
          <w:sz w:val="24"/>
          <w:szCs w:val="24"/>
          <w:lang w:val="uk-UA"/>
        </w:rPr>
        <w:t>Юрисконсульт</w:t>
      </w:r>
      <w:r w:rsidRPr="007B73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73FB">
        <w:rPr>
          <w:rFonts w:ascii="Times New Roman" w:hAnsi="Times New Roman" w:cs="Times New Roman"/>
          <w:sz w:val="24"/>
          <w:szCs w:val="24"/>
        </w:rPr>
        <w:t>_______________________________ «___»_________202</w:t>
      </w:r>
      <w:r w:rsidRPr="007B73F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73FB">
        <w:rPr>
          <w:rFonts w:ascii="Times New Roman" w:hAnsi="Times New Roman" w:cs="Times New Roman"/>
          <w:sz w:val="24"/>
          <w:szCs w:val="24"/>
        </w:rPr>
        <w:t xml:space="preserve"> р.</w:t>
      </w:r>
      <w:r w:rsidRPr="007B73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4E34CA" w:rsidRPr="007B73FB" w:rsidRDefault="004E34CA" w:rsidP="004E3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E34CA" w:rsidRPr="007B73FB" w:rsidRDefault="004E34CA" w:rsidP="004E3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B73FB">
        <w:rPr>
          <w:rFonts w:ascii="Times New Roman" w:hAnsi="Times New Roman" w:cs="Times New Roman"/>
          <w:sz w:val="24"/>
          <w:szCs w:val="24"/>
          <w:lang w:val="uk-UA"/>
        </w:rPr>
        <w:t>З посадовою інструкцією та правилами внутрішнього розпорядку КПІ ім. Ігоря Сікорського ознайомлений:</w:t>
      </w:r>
      <w:r w:rsidRPr="007B73FB">
        <w:rPr>
          <w:rFonts w:ascii="Times New Roman" w:hAnsi="Times New Roman" w:cs="Times New Roman"/>
          <w:sz w:val="24"/>
          <w:szCs w:val="24"/>
        </w:rPr>
        <w:t xml:space="preserve"> _________________________________ «___»_________202</w:t>
      </w:r>
      <w:r w:rsidRPr="007B73F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73FB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15A42" w:rsidRPr="007B73FB" w:rsidRDefault="00D15A42" w:rsidP="004E34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15A42" w:rsidRPr="007B73FB" w:rsidSect="00205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458"/>
    <w:multiLevelType w:val="hybridMultilevel"/>
    <w:tmpl w:val="29B0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1810"/>
    <w:multiLevelType w:val="hybridMultilevel"/>
    <w:tmpl w:val="96FA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82BE7"/>
    <w:multiLevelType w:val="multilevel"/>
    <w:tmpl w:val="776840C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 w15:restartNumberingAfterBreak="0">
    <w:nsid w:val="6CC87C8B"/>
    <w:multiLevelType w:val="hybridMultilevel"/>
    <w:tmpl w:val="73E6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2"/>
    <w:rsid w:val="00017881"/>
    <w:rsid w:val="0008444C"/>
    <w:rsid w:val="000D5A12"/>
    <w:rsid w:val="000E522C"/>
    <w:rsid w:val="00176136"/>
    <w:rsid w:val="001C39BE"/>
    <w:rsid w:val="00242419"/>
    <w:rsid w:val="002A6AA9"/>
    <w:rsid w:val="00346E13"/>
    <w:rsid w:val="00476F57"/>
    <w:rsid w:val="00497B94"/>
    <w:rsid w:val="004E34CA"/>
    <w:rsid w:val="004F5AD5"/>
    <w:rsid w:val="0050463C"/>
    <w:rsid w:val="00635C0A"/>
    <w:rsid w:val="00641AB9"/>
    <w:rsid w:val="007219A0"/>
    <w:rsid w:val="007411E0"/>
    <w:rsid w:val="007441D9"/>
    <w:rsid w:val="00761A66"/>
    <w:rsid w:val="00796D99"/>
    <w:rsid w:val="007B73FB"/>
    <w:rsid w:val="007E686E"/>
    <w:rsid w:val="008262AC"/>
    <w:rsid w:val="00883AE4"/>
    <w:rsid w:val="00891969"/>
    <w:rsid w:val="008D45C1"/>
    <w:rsid w:val="008D7BB1"/>
    <w:rsid w:val="00921C76"/>
    <w:rsid w:val="009408BD"/>
    <w:rsid w:val="009732A7"/>
    <w:rsid w:val="00B0052D"/>
    <w:rsid w:val="00B639F2"/>
    <w:rsid w:val="00B85F19"/>
    <w:rsid w:val="00BA00E1"/>
    <w:rsid w:val="00BA256C"/>
    <w:rsid w:val="00C00296"/>
    <w:rsid w:val="00CB159E"/>
    <w:rsid w:val="00D15A42"/>
    <w:rsid w:val="00D46CFE"/>
    <w:rsid w:val="00D8395B"/>
    <w:rsid w:val="00DE3ACB"/>
    <w:rsid w:val="00E31E16"/>
    <w:rsid w:val="00E359AB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9E31-D190-4E6E-B2F9-549B9A80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42"/>
    <w:pPr>
      <w:ind w:left="720"/>
      <w:contextualSpacing/>
    </w:pPr>
  </w:style>
  <w:style w:type="table" w:styleId="a4">
    <w:name w:val="Table Grid"/>
    <w:basedOn w:val="a1"/>
    <w:uiPriority w:val="39"/>
    <w:rsid w:val="00D1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0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4E34CA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4E34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4E34CA"/>
    <w:pPr>
      <w:tabs>
        <w:tab w:val="left" w:pos="142"/>
        <w:tab w:val="left" w:pos="1134"/>
        <w:tab w:val="num" w:pos="2067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E3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3352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11</cp:revision>
  <cp:lastPrinted>2020-02-25T09:36:00Z</cp:lastPrinted>
  <dcterms:created xsi:type="dcterms:W3CDTF">2021-11-11T07:39:00Z</dcterms:created>
  <dcterms:modified xsi:type="dcterms:W3CDTF">2022-12-20T09:53:00Z</dcterms:modified>
</cp:coreProperties>
</file>